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952319" w:rsidRDefault="00EB5A3F" w:rsidP="00952319">
      <w:pPr>
        <w:spacing w:after="0"/>
        <w:jc w:val="center"/>
        <w:rPr>
          <w:b/>
          <w:bCs/>
          <w:sz w:val="20"/>
        </w:rPr>
      </w:pPr>
      <w:r w:rsidRPr="00952319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952319" w:rsidRDefault="00EB5A3F" w:rsidP="00952319">
      <w:pPr>
        <w:spacing w:after="0"/>
        <w:rPr>
          <w:b/>
          <w:bCs/>
          <w:sz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515"/>
      </w:tblGrid>
      <w:tr w:rsidR="00EB5A3F" w:rsidRPr="00952319" w14:paraId="26185A47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C5D1E36" w14:textId="0DE56702" w:rsidR="00EB5A3F" w:rsidRPr="00952319" w:rsidRDefault="00EB5A3F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C24DF13FAD1B40E6A8EC5ED0E936382E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2B5CE70B" w14:textId="62985DC6" w:rsidR="00EB5A3F" w:rsidRPr="00952319" w:rsidRDefault="00AC0BF8" w:rsidP="00952319">
                <w:pPr>
                  <w:rPr>
                    <w:b/>
                    <w:bCs/>
                    <w:sz w:val="20"/>
                  </w:rPr>
                </w:pPr>
                <w:r w:rsidRPr="00952319">
                  <w:rPr>
                    <w:sz w:val="20"/>
                  </w:rPr>
                  <w:t>Upratovanie a čistenie administratívnych, sociálnych a spoločenských priestorov v ústredí NBS</w:t>
                </w:r>
              </w:p>
            </w:tc>
          </w:sdtContent>
        </w:sdt>
      </w:tr>
      <w:tr w:rsidR="00EB5A3F" w:rsidRPr="00952319" w14:paraId="701D95BB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F96CC62" w14:textId="33CEC523" w:rsidR="00EB5A3F" w:rsidRPr="00952319" w:rsidRDefault="00EB5A3F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443894932"/>
            <w:placeholder>
              <w:docPart w:val="22EE0CFAC04448F088CEB4DECC7187C7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472BA31E" w14:textId="4B513C50" w:rsidR="00EB5A3F" w:rsidRPr="00952319" w:rsidRDefault="000D2AC0" w:rsidP="00952319">
                <w:pPr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EB5A3F" w:rsidRPr="00952319" w14:paraId="7BB28240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A060CFD" w14:textId="1A9A27EB" w:rsidR="00EB5A3F" w:rsidRPr="00952319" w:rsidRDefault="00EB5A3F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258868CE2BF9475A81B445DB258B6A05"/>
            </w:placeholder>
            <w:date w:fullDate="2025-06-04T11:3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515" w:type="dxa"/>
                <w:vAlign w:val="center"/>
              </w:tcPr>
              <w:p w14:paraId="152D08AD" w14:textId="1DE1FDEB" w:rsidR="00EB5A3F" w:rsidRPr="00952319" w:rsidRDefault="002259C6" w:rsidP="00952319">
                <w:pPr>
                  <w:rPr>
                    <w:b/>
                    <w:bCs/>
                    <w:sz w:val="20"/>
                  </w:rPr>
                </w:pPr>
                <w:r w:rsidRPr="00952319">
                  <w:rPr>
                    <w:sz w:val="20"/>
                    <w:shd w:val="clear" w:color="auto" w:fill="FFFFFF" w:themeFill="background1"/>
                  </w:rPr>
                  <w:t>4. 6. 2025 11:30</w:t>
                </w:r>
              </w:p>
            </w:tc>
          </w:sdtContent>
        </w:sdt>
      </w:tr>
      <w:tr w:rsidR="007D7371" w:rsidRPr="00952319" w14:paraId="5B37B314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3314476" w14:textId="29F98CB5" w:rsidR="007D7371" w:rsidRPr="00952319" w:rsidRDefault="007D7371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 xml:space="preserve">Miesto: </w:t>
            </w:r>
          </w:p>
        </w:tc>
        <w:tc>
          <w:tcPr>
            <w:tcW w:w="6515" w:type="dxa"/>
            <w:vAlign w:val="center"/>
          </w:tcPr>
          <w:p w14:paraId="541C42B3" w14:textId="61687DF4" w:rsidR="007D7371" w:rsidRPr="00952319" w:rsidRDefault="007D7371" w:rsidP="00952319">
            <w:pPr>
              <w:rPr>
                <w:b/>
                <w:bCs/>
                <w:sz w:val="20"/>
              </w:rPr>
            </w:pPr>
            <w:r w:rsidRPr="00952319">
              <w:rPr>
                <w:sz w:val="20"/>
                <w:shd w:val="clear" w:color="auto" w:fill="FFFFFF" w:themeFill="background1"/>
              </w:rPr>
              <w:t xml:space="preserve">Národná </w:t>
            </w:r>
            <w:r w:rsidR="00CC4FAE">
              <w:rPr>
                <w:sz w:val="20"/>
                <w:shd w:val="clear" w:color="auto" w:fill="FFFFFF" w:themeFill="background1"/>
              </w:rPr>
              <w:t>b</w:t>
            </w:r>
            <w:r w:rsidRPr="00952319">
              <w:rPr>
                <w:sz w:val="20"/>
                <w:shd w:val="clear" w:color="auto" w:fill="FFFFFF" w:themeFill="background1"/>
              </w:rPr>
              <w:t xml:space="preserve">anka Slovenska, Imricha </w:t>
            </w:r>
            <w:proofErr w:type="spellStart"/>
            <w:r w:rsidRPr="00952319">
              <w:rPr>
                <w:sz w:val="20"/>
                <w:shd w:val="clear" w:color="auto" w:fill="FFFFFF" w:themeFill="background1"/>
              </w:rPr>
              <w:t>Karvaša</w:t>
            </w:r>
            <w:proofErr w:type="spellEnd"/>
            <w:r w:rsidRPr="00952319">
              <w:rPr>
                <w:sz w:val="20"/>
                <w:shd w:val="clear" w:color="auto" w:fill="FFFFFF" w:themeFill="background1"/>
              </w:rPr>
              <w:t xml:space="preserve"> 1, Bratislava</w:t>
            </w:r>
          </w:p>
        </w:tc>
      </w:tr>
      <w:tr w:rsidR="007D7371" w:rsidRPr="00952319" w14:paraId="56048095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0EED236" w14:textId="77777777" w:rsidR="007D7371" w:rsidRPr="00952319" w:rsidRDefault="007D7371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ED4663ACAC6F4E72958FAF2E306D1D42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35032DE5" w14:textId="047D390A" w:rsidR="007D7371" w:rsidRPr="00952319" w:rsidRDefault="007D7371" w:rsidP="00952319">
                <w:pPr>
                  <w:rPr>
                    <w:b/>
                    <w:bCs/>
                    <w:sz w:val="20"/>
                  </w:rPr>
                </w:pPr>
                <w:r w:rsidRPr="00952319">
                  <w:rPr>
                    <w:sz w:val="20"/>
                  </w:rPr>
                  <w:t>vyplýva</w:t>
                </w:r>
                <w:r w:rsidR="000D2AC0">
                  <w:rPr>
                    <w:sz w:val="20"/>
                  </w:rPr>
                  <w:t>jú</w:t>
                </w:r>
                <w:r w:rsidRPr="00952319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607AE34A" w14:textId="77777777" w:rsidR="00EB5A3F" w:rsidRPr="00952319" w:rsidRDefault="00EB5A3F" w:rsidP="00952319">
      <w:pPr>
        <w:spacing w:after="0"/>
        <w:rPr>
          <w:b/>
          <w:bCs/>
          <w:sz w:val="20"/>
        </w:rPr>
      </w:pPr>
    </w:p>
    <w:p w14:paraId="448AC594" w14:textId="77777777" w:rsidR="007D7371" w:rsidRPr="00952319" w:rsidRDefault="007D7371" w:rsidP="00952319">
      <w:pPr>
        <w:pStyle w:val="Nadpis1"/>
        <w:spacing w:before="0" w:after="0"/>
        <w:jc w:val="both"/>
        <w:rPr>
          <w:sz w:val="20"/>
          <w:szCs w:val="20"/>
        </w:rPr>
      </w:pPr>
      <w:r w:rsidRPr="00952319">
        <w:rPr>
          <w:sz w:val="20"/>
          <w:szCs w:val="20"/>
        </w:rPr>
        <w:t xml:space="preserve">Ciele verejného obstarávania: </w:t>
      </w:r>
    </w:p>
    <w:p w14:paraId="1ACA9E3A" w14:textId="77777777" w:rsidR="007D7371" w:rsidRPr="00952319" w:rsidRDefault="007D7371" w:rsidP="00952319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 xml:space="preserve">dosiahnutie vyššej kvality poskytovaných služieb v oblasti upratovania, nielen súťaž </w:t>
      </w:r>
      <w:r w:rsidRPr="00952319">
        <w:rPr>
          <w:sz w:val="20"/>
        </w:rPr>
        <w:br/>
        <w:t>na najnižšiu cenu.</w:t>
      </w:r>
    </w:p>
    <w:p w14:paraId="6A24DA47" w14:textId="77777777" w:rsidR="007D7371" w:rsidRPr="00952319" w:rsidRDefault="007D7371" w:rsidP="00952319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Zvažuje sa hodnotiace kritérium – najnižšia cena + kvalitatívne parametre.</w:t>
      </w:r>
    </w:p>
    <w:p w14:paraId="22D6D360" w14:textId="77777777" w:rsidR="007D7371" w:rsidRPr="00952319" w:rsidRDefault="007D7371" w:rsidP="00952319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Uvažuje sa o zavedení výkonnostných ustanovení do zmluvy – bonusy a sankcie viazané na kvalitu (napr. podľa merateľných ukazovateľov, tzv. KPI).</w:t>
      </w:r>
    </w:p>
    <w:p w14:paraId="2677CDD6" w14:textId="77777777" w:rsidR="007D7371" w:rsidRPr="00952319" w:rsidRDefault="007D7371" w:rsidP="00952319">
      <w:pPr>
        <w:pStyle w:val="Odsekzoznamu"/>
        <w:spacing w:after="0"/>
        <w:contextualSpacing w:val="0"/>
        <w:jc w:val="both"/>
        <w:rPr>
          <w:sz w:val="20"/>
        </w:rPr>
      </w:pPr>
    </w:p>
    <w:p w14:paraId="5D205AEA" w14:textId="77777777" w:rsidR="007D7371" w:rsidRPr="00952319" w:rsidRDefault="007D7371" w:rsidP="00952319">
      <w:pPr>
        <w:pStyle w:val="Nadpis1"/>
        <w:spacing w:before="0" w:after="0"/>
        <w:jc w:val="both"/>
        <w:rPr>
          <w:sz w:val="20"/>
          <w:szCs w:val="20"/>
        </w:rPr>
      </w:pPr>
      <w:r w:rsidRPr="00952319">
        <w:rPr>
          <w:sz w:val="20"/>
          <w:szCs w:val="20"/>
        </w:rPr>
        <w:t>Kritériá kvality a okruh tém:</w:t>
      </w:r>
    </w:p>
    <w:p w14:paraId="3D4CAA7C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Mzdové štandardy (vplyv výšky mzdy zamestnancov vykonávajúcich upratovanie na kvalitu)</w:t>
      </w:r>
    </w:p>
    <w:p w14:paraId="41352AF8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 xml:space="preserve">Prítomnosť objektového manažéra/koordinátora – jeho skúsenosti, úloha a dôležitosť </w:t>
      </w:r>
    </w:p>
    <w:p w14:paraId="2FBE305B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proofErr w:type="spellStart"/>
      <w:r w:rsidRPr="00952319">
        <w:rPr>
          <w:sz w:val="20"/>
        </w:rPr>
        <w:t>Reporting</w:t>
      </w:r>
      <w:proofErr w:type="spellEnd"/>
      <w:r w:rsidRPr="00952319">
        <w:rPr>
          <w:sz w:val="20"/>
        </w:rPr>
        <w:t xml:space="preserve"> kvality (zavedené kontrolné mechanizmy)</w:t>
      </w:r>
    </w:p>
    <w:p w14:paraId="2E51D8BE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 xml:space="preserve">Certifikácie (napríklad ISO, EMAS a pod.) </w:t>
      </w:r>
    </w:p>
    <w:p w14:paraId="14F4C805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Stabilita personálu a nízka fluktuácia</w:t>
      </w:r>
    </w:p>
    <w:p w14:paraId="0DAA16E0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Forma pracovného pomeru a jej vplyv na kvalitu</w:t>
      </w:r>
    </w:p>
    <w:p w14:paraId="513C458C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Referencie (skúsenosti z podobných zákaziek/objektov)</w:t>
      </w:r>
    </w:p>
    <w:p w14:paraId="1044F237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Organizačné a personálne zabezpečenie (napr. regionálna štruktúra, kapacity, počty pracovníkov)</w:t>
      </w:r>
    </w:p>
    <w:p w14:paraId="400CE01A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Preukázateľná spokojnosť zákazníkov (napr. cez hodnotiace protokoly)</w:t>
      </w:r>
    </w:p>
    <w:p w14:paraId="48FE2128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Motivačné prvky v zmluve (bonusy/sankcie)</w:t>
      </w:r>
    </w:p>
    <w:p w14:paraId="584AE1F5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Ekológia (</w:t>
      </w:r>
      <w:proofErr w:type="spellStart"/>
      <w:r w:rsidRPr="00952319">
        <w:rPr>
          <w:sz w:val="20"/>
        </w:rPr>
        <w:t>envirokritérium</w:t>
      </w:r>
      <w:proofErr w:type="spellEnd"/>
      <w:r w:rsidRPr="00952319">
        <w:rPr>
          <w:sz w:val="20"/>
        </w:rPr>
        <w:t>)</w:t>
      </w:r>
    </w:p>
    <w:p w14:paraId="4BCB5975" w14:textId="77777777" w:rsidR="007D7371" w:rsidRPr="00952319" w:rsidRDefault="007D7371" w:rsidP="0095231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 xml:space="preserve">Inovatívne prístupy </w:t>
      </w:r>
    </w:p>
    <w:p w14:paraId="5333B518" w14:textId="77777777" w:rsidR="007D7371" w:rsidRPr="00952319" w:rsidRDefault="007D7371" w:rsidP="00952319">
      <w:pPr>
        <w:pStyle w:val="Odsekzoznamu"/>
        <w:spacing w:after="0"/>
        <w:contextualSpacing w:val="0"/>
        <w:jc w:val="both"/>
        <w:rPr>
          <w:sz w:val="20"/>
        </w:rPr>
      </w:pPr>
    </w:p>
    <w:p w14:paraId="1F343DC3" w14:textId="5FCF698C" w:rsidR="00952319" w:rsidRDefault="007D7371" w:rsidP="00952319">
      <w:pPr>
        <w:pStyle w:val="Nadpis1"/>
        <w:spacing w:before="0" w:after="0"/>
        <w:jc w:val="both"/>
        <w:rPr>
          <w:sz w:val="20"/>
          <w:szCs w:val="20"/>
        </w:rPr>
      </w:pPr>
      <w:r w:rsidRPr="00952319">
        <w:rPr>
          <w:sz w:val="20"/>
          <w:szCs w:val="20"/>
        </w:rPr>
        <w:t xml:space="preserve">Spätná väzba účastníka na kritériá kvality a okruh tém: </w:t>
      </w:r>
    </w:p>
    <w:p w14:paraId="2F927F51" w14:textId="77777777" w:rsidR="00952319" w:rsidRPr="00952319" w:rsidRDefault="00952319" w:rsidP="00952319"/>
    <w:tbl>
      <w:tblPr>
        <w:tblStyle w:val="Mriekatabuky"/>
        <w:tblW w:w="9062" w:type="dxa"/>
        <w:jc w:val="center"/>
        <w:tblLook w:val="04A0" w:firstRow="1" w:lastRow="0" w:firstColumn="1" w:lastColumn="0" w:noHBand="0" w:noVBand="1"/>
      </w:tblPr>
      <w:tblGrid>
        <w:gridCol w:w="2547"/>
        <w:gridCol w:w="6515"/>
      </w:tblGrid>
      <w:tr w:rsidR="00952319" w:rsidRPr="00952319" w14:paraId="13FAC31B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A44580F" w14:textId="076F54D3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>Mzdové štandardy:</w:t>
            </w:r>
          </w:p>
        </w:tc>
        <w:sdt>
          <w:sdtPr>
            <w:rPr>
              <w:sz w:val="20"/>
            </w:rPr>
            <w:alias w:val="vyplniť"/>
            <w:tag w:val="vyplniť"/>
            <w:id w:val="-613370727"/>
            <w:placeholder>
              <w:docPart w:val="7218F1A57D7A45019FE95C3DCA285F87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2996A9BF" w14:textId="0ECBB9E9" w:rsidR="00952319" w:rsidRPr="00952319" w:rsidRDefault="00952319" w:rsidP="00952319">
                <w:pPr>
                  <w:jc w:val="both"/>
                  <w:rPr>
                    <w:sz w:val="20"/>
                  </w:rPr>
                </w:pPr>
                <w:r w:rsidRPr="00952319">
                  <w:rPr>
                    <w:sz w:val="20"/>
                  </w:rPr>
                  <w:t>Účastník podporuje zohľadnenie výšky mzdy ako kvalitatívneho kritéria, pretože podľa jeho skúseností má výška odmeňovania priamy vplyv na kvalitu upratovacích služieb. Za primeranú považuje hrubú mzdu na úrovni približne 10 €/hod., resp. 450–500 € mesačne pri kratších úväzkoch, čo umožňuje udržať spoľahlivých pracovníkov.</w:t>
                </w:r>
              </w:p>
            </w:tc>
          </w:sdtContent>
        </w:sdt>
      </w:tr>
      <w:tr w:rsidR="00952319" w:rsidRPr="00952319" w14:paraId="15EB56BD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6A69B30" w14:textId="5515CA23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>Objektový manažér:</w:t>
            </w:r>
          </w:p>
        </w:tc>
        <w:sdt>
          <w:sdtPr>
            <w:rPr>
              <w:sz w:val="20"/>
            </w:rPr>
            <w:alias w:val="vyplniť"/>
            <w:tag w:val="vyplniť"/>
            <w:id w:val="-1922638443"/>
            <w:placeholder>
              <w:docPart w:val="22A84586B83B414ABB969D53687954A6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3822462F" w14:textId="6A805F7E" w:rsidR="00952319" w:rsidRPr="00952319" w:rsidRDefault="00210B83" w:rsidP="00952319">
                <w:pPr>
                  <w:jc w:val="both"/>
                  <w:rPr>
                    <w:sz w:val="20"/>
                  </w:rPr>
                </w:pPr>
                <w:r w:rsidRPr="00210B83">
                  <w:rPr>
                    <w:sz w:val="20"/>
                  </w:rPr>
                  <w:t>Účastník považuje za kľúčové, aby objektový manažér vykonával pravidelnú osobnú kontrolu a niesol zodpovednosť za kvalitu služieb, pričom vo svojej firme túto úlohu často zastáva sám. Účastník zdôraznil, že projektový manažér by mal mať dostatočné osobné skúsenosti, byť zastupiteľný a schopný motivovať personál. Účastník akceptuje, že spôsobilosť projektového manažéra bude preukázaná primeraným spôsobom (predložené podklady, prípadne osobné predstavenie roly na základe pohovoru) a že výkon bude následne hodnotený podľa vopred stanovených KPI.</w:t>
                </w:r>
              </w:p>
            </w:tc>
          </w:sdtContent>
        </w:sdt>
      </w:tr>
      <w:tr w:rsidR="00952319" w:rsidRPr="00952319" w14:paraId="22A592FE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AAD370B" w14:textId="3FF8965A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952319">
              <w:rPr>
                <w:b/>
                <w:bCs/>
                <w:sz w:val="20"/>
              </w:rPr>
              <w:t>Reporting</w:t>
            </w:r>
            <w:proofErr w:type="spellEnd"/>
            <w:r w:rsidRPr="00952319">
              <w:rPr>
                <w:b/>
                <w:bCs/>
                <w:sz w:val="20"/>
              </w:rPr>
              <w:t xml:space="preserve"> kvality: </w:t>
            </w:r>
          </w:p>
        </w:tc>
        <w:sdt>
          <w:sdtPr>
            <w:rPr>
              <w:sz w:val="20"/>
            </w:rPr>
            <w:alias w:val="vyplniť"/>
            <w:tag w:val="vyplniť"/>
            <w:id w:val="-1378701914"/>
            <w:placeholder>
              <w:docPart w:val="125E594411FC4DB18B66880E193C15FD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1992752A" w14:textId="39FA839D" w:rsidR="00952319" w:rsidRPr="00952319" w:rsidRDefault="00952319" w:rsidP="00952319">
                <w:pPr>
                  <w:jc w:val="both"/>
                  <w:rPr>
                    <w:sz w:val="20"/>
                  </w:rPr>
                </w:pPr>
                <w:r w:rsidRPr="00952319">
                  <w:rPr>
                    <w:sz w:val="20"/>
                  </w:rPr>
                  <w:t>Účastník preferuje pravidelné osobné kontroly pred čisto formálnymi písomnými záznamami. Účastník uviedol, že dotazníky spokojnosti môžu byť vhodným doplnkom, avšak mali by byť kombinované s hodnotením od zodpovednej osoby.</w:t>
                </w:r>
              </w:p>
            </w:tc>
          </w:sdtContent>
        </w:sdt>
      </w:tr>
      <w:tr w:rsidR="00952319" w:rsidRPr="00952319" w14:paraId="6F957954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F2340BC" w14:textId="3EACDB47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>Certifikácie:</w:t>
            </w:r>
          </w:p>
        </w:tc>
        <w:sdt>
          <w:sdtPr>
            <w:rPr>
              <w:sz w:val="20"/>
            </w:rPr>
            <w:alias w:val="vyplniť"/>
            <w:tag w:val="vyplniť"/>
            <w:id w:val="-617527019"/>
            <w:placeholder>
              <w:docPart w:val="4B37709737F64CB5B85E5A64046B1650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3B921DFE" w14:textId="50F65F24" w:rsidR="00952319" w:rsidRPr="00952319" w:rsidRDefault="00952319" w:rsidP="00952319">
                <w:pPr>
                  <w:jc w:val="both"/>
                  <w:rPr>
                    <w:sz w:val="20"/>
                  </w:rPr>
                </w:pPr>
                <w:r w:rsidRPr="00952319">
                  <w:rPr>
                    <w:sz w:val="20"/>
                  </w:rPr>
                  <w:t>Účastník disponuje ISO certifikátmi, pričom ich vníma skôr ako formálnu požiadavku verejného obstarávania než objektívny ukazovateľ kvality poskytovaných služieb.</w:t>
                </w:r>
              </w:p>
            </w:tc>
          </w:sdtContent>
        </w:sdt>
      </w:tr>
      <w:tr w:rsidR="00952319" w:rsidRPr="00952319" w14:paraId="4CC2589C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E64DE01" w14:textId="086511CE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lastRenderedPageBreak/>
              <w:t>Stabilita personálu:</w:t>
            </w:r>
          </w:p>
        </w:tc>
        <w:sdt>
          <w:sdtPr>
            <w:rPr>
              <w:sz w:val="20"/>
            </w:rPr>
            <w:alias w:val="vyplniť"/>
            <w:tag w:val="vyplniť"/>
            <w:id w:val="1648323682"/>
            <w:placeholder>
              <w:docPart w:val="F8F68AD0362E4AEAB190F8677EF262DA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5E145309" w14:textId="06789220" w:rsidR="00952319" w:rsidRPr="00952319" w:rsidRDefault="00952319" w:rsidP="00952319">
                <w:pPr>
                  <w:jc w:val="both"/>
                  <w:rPr>
                    <w:sz w:val="20"/>
                  </w:rPr>
                </w:pPr>
                <w:r w:rsidRPr="00952319">
                  <w:rPr>
                    <w:sz w:val="20"/>
                  </w:rPr>
                  <w:t>Účastník považuje za hlavný nástroj na zníženie fluktuácie lepšie odmeňovanie a motivačné mechanizmy, ako sú bonusy alebo postupné zvyšovanie mzdy počas trvania zákazky.</w:t>
                </w:r>
              </w:p>
            </w:tc>
          </w:sdtContent>
        </w:sdt>
      </w:tr>
      <w:tr w:rsidR="00952319" w:rsidRPr="00952319" w14:paraId="14AF03DF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2731B3E" w14:textId="2868CB9A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 xml:space="preserve">Forma pracovného pomeru: </w:t>
            </w:r>
          </w:p>
        </w:tc>
        <w:sdt>
          <w:sdtPr>
            <w:rPr>
              <w:sz w:val="20"/>
            </w:rPr>
            <w:alias w:val="vyplniť"/>
            <w:tag w:val="vyplniť"/>
            <w:id w:val="1948036564"/>
            <w:placeholder>
              <w:docPart w:val="BC35E99B870641ADA10FE7DD5E01794D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7C9FACA4" w14:textId="20CF6D91" w:rsidR="00952319" w:rsidRPr="00952319" w:rsidRDefault="00952319" w:rsidP="00952319">
                <w:pPr>
                  <w:jc w:val="both"/>
                  <w:rPr>
                    <w:sz w:val="20"/>
                  </w:rPr>
                </w:pPr>
                <w:r w:rsidRPr="00952319">
                  <w:rPr>
                    <w:sz w:val="20"/>
                  </w:rPr>
                  <w:t xml:space="preserve">Účastník uviedol, že väčšina zamestnancov pracuje na čiastočné úväzky alebo dohody z dôvodu nákladov, pričom trvalý pracovný pomer majú skôr vedúci pracovníci. Účastník konštatoval, že povinný minimálny počet zamestnancov na </w:t>
                </w:r>
                <w:r w:rsidR="00CC4FAE">
                  <w:rPr>
                    <w:sz w:val="20"/>
                  </w:rPr>
                  <w:t>trvalý pracovný pomer</w:t>
                </w:r>
                <w:r w:rsidRPr="00952319">
                  <w:rPr>
                    <w:sz w:val="20"/>
                  </w:rPr>
                  <w:t xml:space="preserve"> by mohol byť problémom vzhľadom na vyššie náklady.</w:t>
                </w:r>
              </w:p>
            </w:tc>
          </w:sdtContent>
        </w:sdt>
      </w:tr>
      <w:tr w:rsidR="00952319" w:rsidRPr="00952319" w14:paraId="575EFA44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CAC9055" w14:textId="57579C86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>Referencie:</w:t>
            </w:r>
          </w:p>
        </w:tc>
        <w:sdt>
          <w:sdtPr>
            <w:rPr>
              <w:sz w:val="20"/>
            </w:rPr>
            <w:alias w:val="vyplniť"/>
            <w:tag w:val="vyplniť"/>
            <w:id w:val="172385752"/>
            <w:placeholder>
              <w:docPart w:val="1E786F4126004023A27552C047A7928D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26AD44B" w14:textId="4D95ACA6" w:rsidR="00952319" w:rsidRPr="00952319" w:rsidRDefault="00952319" w:rsidP="00952319">
                <w:pPr>
                  <w:jc w:val="both"/>
                  <w:rPr>
                    <w:sz w:val="20"/>
                  </w:rPr>
                </w:pPr>
                <w:r w:rsidRPr="00952319">
                  <w:rPr>
                    <w:sz w:val="20"/>
                  </w:rPr>
                  <w:t>Účastník podporuje hodnotenie referencií podľa súčtu plôch a finančného objemu zákaziek, a nie výlučne podľa jednej veľkej zákazky, aby sa neeliminovali kvalitní menší dodávatelia.</w:t>
                </w:r>
              </w:p>
            </w:tc>
          </w:sdtContent>
        </w:sdt>
      </w:tr>
      <w:tr w:rsidR="00952319" w:rsidRPr="00952319" w14:paraId="290E79EA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5E19C6B" w14:textId="571CA8C1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>Organizačné a personálne zabezpečenie:</w:t>
            </w:r>
          </w:p>
        </w:tc>
        <w:sdt>
          <w:sdtPr>
            <w:rPr>
              <w:sz w:val="20"/>
            </w:rPr>
            <w:alias w:val="vyplniť"/>
            <w:tag w:val="vyplniť"/>
            <w:id w:val="915829585"/>
            <w:placeholder>
              <w:docPart w:val="E7E022C2A7BE4F3B9C24BE23B34E17AC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C9AC89A" w14:textId="5041CEF6" w:rsidR="00952319" w:rsidRPr="00952319" w:rsidRDefault="00952319" w:rsidP="00952319">
                <w:pPr>
                  <w:jc w:val="both"/>
                  <w:rPr>
                    <w:sz w:val="20"/>
                  </w:rPr>
                </w:pPr>
                <w:r w:rsidRPr="00952319">
                  <w:rPr>
                    <w:sz w:val="20"/>
                  </w:rPr>
                  <w:t>Účastník deklaroval, že má kapacity na splnenie požiadaviek, disponuje skladom materiálu, overenými dodávateľmi a schopnosťou promptne reagovať na vzniknuté potreby.</w:t>
                </w:r>
              </w:p>
            </w:tc>
          </w:sdtContent>
        </w:sdt>
      </w:tr>
      <w:tr w:rsidR="00952319" w:rsidRPr="00952319" w14:paraId="123532AB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F56BB3D" w14:textId="0182D96C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>Spokojnosť zákazníkov:</w:t>
            </w:r>
          </w:p>
        </w:tc>
        <w:sdt>
          <w:sdtPr>
            <w:rPr>
              <w:sz w:val="20"/>
            </w:rPr>
            <w:alias w:val="vyplniť"/>
            <w:tag w:val="vyplniť"/>
            <w:id w:val="-582453944"/>
            <w:placeholder>
              <w:docPart w:val="2EECB44AE8FA44568B55DF794FFEA261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1D70FA0B" w14:textId="4DD62E41" w:rsidR="00952319" w:rsidRPr="00952319" w:rsidRDefault="00952319" w:rsidP="00952319">
                <w:pPr>
                  <w:jc w:val="both"/>
                  <w:rPr>
                    <w:sz w:val="20"/>
                  </w:rPr>
                </w:pPr>
                <w:r w:rsidRPr="00952319">
                  <w:rPr>
                    <w:sz w:val="20"/>
                  </w:rPr>
                  <w:t>Účastník uviedol, že spokojnosť zákazníkov formálne nemeria, avšak má dlhodobé pozitívne skúsenosti a referencie, ktoré vie v prípade potreby doložiť.</w:t>
                </w:r>
              </w:p>
            </w:tc>
          </w:sdtContent>
        </w:sdt>
      </w:tr>
      <w:tr w:rsidR="00952319" w:rsidRPr="00952319" w14:paraId="6EC793C0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ED1A025" w14:textId="13DBA787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>Motivačné prvky:</w:t>
            </w:r>
          </w:p>
        </w:tc>
        <w:sdt>
          <w:sdtPr>
            <w:rPr>
              <w:sz w:val="20"/>
            </w:rPr>
            <w:alias w:val="vyplniť"/>
            <w:tag w:val="vyplniť"/>
            <w:id w:val="1460379984"/>
            <w:placeholder>
              <w:docPart w:val="4563A5999522411FA7440A17D3A4E606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25AC1C0" w14:textId="3384D5F7" w:rsidR="00952319" w:rsidRPr="00952319" w:rsidRDefault="00210B83" w:rsidP="00952319">
                <w:pPr>
                  <w:jc w:val="both"/>
                  <w:rPr>
                    <w:sz w:val="20"/>
                  </w:rPr>
                </w:pPr>
                <w:r w:rsidRPr="00210B83">
                  <w:rPr>
                    <w:sz w:val="20"/>
                  </w:rPr>
                  <w:t xml:space="preserve">Účastník súhlasí so zavedením bonusov za kvalitu a sankcií pri nedodržaní požiadaviek, viazaných na jasné merateľné ukazovatele (KPI). Účastníkovi bol predstavený zámer zaviesť výkonnostné ustanovenia (KPI) s možnými bonusmi a sankciami (s možným využitím výstupov z dotazníka spokojnosti); účastník tento koncept </w:t>
                </w:r>
                <w:proofErr w:type="spellStart"/>
                <w:r w:rsidRPr="00210B83">
                  <w:rPr>
                    <w:sz w:val="20"/>
                  </w:rPr>
                  <w:t>nerozporoval</w:t>
                </w:r>
                <w:proofErr w:type="spellEnd"/>
                <w:r w:rsidRPr="00210B83">
                  <w:rPr>
                    <w:sz w:val="20"/>
                  </w:rPr>
                  <w:t xml:space="preserve"> a diskutoval o motivačných mechanizmoch na strane personálu.</w:t>
                </w:r>
              </w:p>
            </w:tc>
          </w:sdtContent>
        </w:sdt>
      </w:tr>
      <w:tr w:rsidR="00952319" w:rsidRPr="00952319" w14:paraId="2EBBFA2E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DD1D6FE" w14:textId="6CB6AEB9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>Ekológia:</w:t>
            </w:r>
          </w:p>
        </w:tc>
        <w:sdt>
          <w:sdtPr>
            <w:rPr>
              <w:sz w:val="20"/>
            </w:rPr>
            <w:alias w:val="vyplniť"/>
            <w:tag w:val="vyplniť"/>
            <w:id w:val="-1304310620"/>
            <w:placeholder>
              <w:docPart w:val="EDF4EA53346648E9B53BE7DC6D36C8E1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3BAC248" w14:textId="24E7A7AF" w:rsidR="00952319" w:rsidRPr="00952319" w:rsidRDefault="00952319" w:rsidP="00952319">
                <w:pPr>
                  <w:jc w:val="both"/>
                  <w:rPr>
                    <w:sz w:val="20"/>
                  </w:rPr>
                </w:pPr>
                <w:r w:rsidRPr="00952319">
                  <w:rPr>
                    <w:sz w:val="20"/>
                  </w:rPr>
                  <w:t>Účastník používa ekologické a certifikované čistiace prostriedky od overených výrobcov a dodávateľov, pričom dbá na splnenie príslušných noriem.</w:t>
                </w:r>
              </w:p>
            </w:tc>
          </w:sdtContent>
        </w:sdt>
      </w:tr>
      <w:tr w:rsidR="00952319" w:rsidRPr="00952319" w14:paraId="043A676F" w14:textId="77777777" w:rsidTr="00952319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456F3E7" w14:textId="3759DBE4" w:rsidR="00952319" w:rsidRPr="00952319" w:rsidRDefault="00952319" w:rsidP="00952319">
            <w:pPr>
              <w:jc w:val="right"/>
              <w:rPr>
                <w:b/>
                <w:bCs/>
                <w:sz w:val="20"/>
              </w:rPr>
            </w:pPr>
            <w:r w:rsidRPr="00952319">
              <w:rPr>
                <w:b/>
                <w:bCs/>
                <w:sz w:val="20"/>
              </w:rPr>
              <w:t>Inovatívne postupy:</w:t>
            </w:r>
          </w:p>
        </w:tc>
        <w:sdt>
          <w:sdtPr>
            <w:rPr>
              <w:sz w:val="20"/>
            </w:rPr>
            <w:alias w:val="vyplniť"/>
            <w:tag w:val="vyplniť"/>
            <w:id w:val="-1105720655"/>
            <w:placeholder>
              <w:docPart w:val="35BA5F6425BF4B86A7BCA51C13E2C01B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7BDA63FA" w14:textId="4CC56F72" w:rsidR="00952319" w:rsidRPr="00952319" w:rsidRDefault="00952319" w:rsidP="00952319">
                <w:pPr>
                  <w:jc w:val="both"/>
                  <w:rPr>
                    <w:sz w:val="20"/>
                  </w:rPr>
                </w:pPr>
                <w:r w:rsidRPr="00952319">
                  <w:rPr>
                    <w:sz w:val="20"/>
                  </w:rPr>
                  <w:t>Účastník uprednostňuje využitie moderných strojov a zariadení (napr. podlahové automaty, suché čistenie) a kvalitnej chémie. Účastník je otvorený používaniu elektronických systémov nahlasovania incidentov či monitorovania dochádzky pracovníkov.</w:t>
                </w:r>
              </w:p>
            </w:tc>
          </w:sdtContent>
        </w:sdt>
      </w:tr>
    </w:tbl>
    <w:p w14:paraId="3076B359" w14:textId="77777777" w:rsidR="00D04BC3" w:rsidRPr="00952319" w:rsidRDefault="00D04BC3" w:rsidP="00952319">
      <w:pPr>
        <w:spacing w:after="0"/>
        <w:rPr>
          <w:sz w:val="20"/>
        </w:rPr>
      </w:pPr>
    </w:p>
    <w:p w14:paraId="0D3BD469" w14:textId="3CF1C0C0" w:rsidR="00963D3C" w:rsidRPr="00952319" w:rsidRDefault="00963D3C" w:rsidP="00952319">
      <w:pPr>
        <w:pStyle w:val="Nadpis1"/>
        <w:spacing w:before="0" w:after="0"/>
        <w:rPr>
          <w:sz w:val="20"/>
          <w:szCs w:val="20"/>
        </w:rPr>
      </w:pPr>
      <w:r w:rsidRPr="00952319">
        <w:rPr>
          <w:sz w:val="20"/>
          <w:szCs w:val="20"/>
        </w:rPr>
        <w:t>Ďalší postup</w:t>
      </w:r>
      <w:r w:rsidR="00D04BC3" w:rsidRPr="00952319">
        <w:rPr>
          <w:sz w:val="20"/>
          <w:szCs w:val="20"/>
        </w:rPr>
        <w:t xml:space="preserve">: </w:t>
      </w:r>
    </w:p>
    <w:p w14:paraId="6CC5FB51" w14:textId="2F5CEB6C" w:rsidR="00B7274B" w:rsidRPr="00952319" w:rsidRDefault="00963D3C" w:rsidP="00952319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 xml:space="preserve">Verejný obstarávateľ </w:t>
      </w:r>
      <w:r w:rsidR="00CC4FAE">
        <w:rPr>
          <w:sz w:val="20"/>
        </w:rPr>
        <w:t>s</w:t>
      </w:r>
      <w:r w:rsidRPr="00952319">
        <w:rPr>
          <w:sz w:val="20"/>
        </w:rPr>
        <w:t>a zaviazal zaslať dotazník s výzvou na spätnú väzbu s konkrétnymi otázkami týkajúcimi sa predmetnej zákazky</w:t>
      </w:r>
    </w:p>
    <w:p w14:paraId="0F3282FA" w14:textId="559E992B" w:rsidR="00123DA6" w:rsidRDefault="00123DA6" w:rsidP="00952319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952319">
        <w:rPr>
          <w:sz w:val="20"/>
        </w:rPr>
        <w:t>Účastník prisľúbil vyplnenie predmetného dotazníka</w:t>
      </w:r>
    </w:p>
    <w:p w14:paraId="6742E3FE" w14:textId="77777777" w:rsidR="00952319" w:rsidRDefault="00952319" w:rsidP="00952319">
      <w:pPr>
        <w:spacing w:after="0"/>
        <w:jc w:val="both"/>
        <w:rPr>
          <w:sz w:val="20"/>
        </w:rPr>
      </w:pPr>
    </w:p>
    <w:p w14:paraId="5707997D" w14:textId="77777777" w:rsidR="00952319" w:rsidRDefault="00952319" w:rsidP="00952319">
      <w:pPr>
        <w:spacing w:after="0"/>
        <w:jc w:val="both"/>
        <w:rPr>
          <w:sz w:val="20"/>
        </w:rPr>
      </w:pPr>
    </w:p>
    <w:p w14:paraId="3E4BE2E7" w14:textId="77777777" w:rsidR="00952319" w:rsidRDefault="00952319" w:rsidP="00952319">
      <w:pPr>
        <w:spacing w:after="0"/>
        <w:jc w:val="both"/>
        <w:rPr>
          <w:sz w:val="20"/>
        </w:rPr>
      </w:pPr>
    </w:p>
    <w:p w14:paraId="16637B6D" w14:textId="77777777" w:rsidR="00952319" w:rsidRDefault="00952319" w:rsidP="00952319">
      <w:pPr>
        <w:spacing w:after="0"/>
        <w:jc w:val="both"/>
        <w:rPr>
          <w:sz w:val="20"/>
        </w:rPr>
      </w:pPr>
    </w:p>
    <w:p w14:paraId="0E8654D3" w14:textId="77777777" w:rsidR="00952319" w:rsidRDefault="00952319" w:rsidP="00952319">
      <w:pPr>
        <w:spacing w:after="0"/>
        <w:jc w:val="both"/>
        <w:rPr>
          <w:sz w:val="20"/>
        </w:rPr>
      </w:pPr>
    </w:p>
    <w:p w14:paraId="4F7F21EC" w14:textId="77777777" w:rsidR="00952319" w:rsidRDefault="00952319" w:rsidP="00952319">
      <w:pPr>
        <w:spacing w:after="0"/>
        <w:jc w:val="both"/>
        <w:rPr>
          <w:sz w:val="20"/>
        </w:rPr>
      </w:pPr>
    </w:p>
    <w:p w14:paraId="0CAD92A9" w14:textId="77777777" w:rsidR="00952319" w:rsidRDefault="00952319" w:rsidP="00952319">
      <w:pPr>
        <w:spacing w:after="0"/>
        <w:jc w:val="both"/>
        <w:rPr>
          <w:sz w:val="20"/>
        </w:rPr>
      </w:pPr>
    </w:p>
    <w:p w14:paraId="2289DCFB" w14:textId="77777777" w:rsidR="00952319" w:rsidRDefault="00952319" w:rsidP="00952319">
      <w:pPr>
        <w:spacing w:after="0"/>
        <w:jc w:val="both"/>
        <w:rPr>
          <w:sz w:val="20"/>
        </w:rPr>
      </w:pPr>
    </w:p>
    <w:p w14:paraId="00F94E69" w14:textId="77777777" w:rsidR="00952319" w:rsidRDefault="00952319" w:rsidP="00952319">
      <w:pPr>
        <w:spacing w:after="0"/>
        <w:jc w:val="both"/>
        <w:rPr>
          <w:sz w:val="20"/>
        </w:rPr>
      </w:pPr>
    </w:p>
    <w:p w14:paraId="326C693F" w14:textId="77777777" w:rsidR="00952319" w:rsidRDefault="00952319" w:rsidP="00952319">
      <w:pPr>
        <w:spacing w:after="0"/>
        <w:jc w:val="both"/>
        <w:rPr>
          <w:sz w:val="20"/>
        </w:rPr>
      </w:pPr>
    </w:p>
    <w:p w14:paraId="3509F079" w14:textId="77777777" w:rsidR="00952319" w:rsidRDefault="00952319" w:rsidP="00952319">
      <w:pPr>
        <w:spacing w:after="0"/>
        <w:jc w:val="both"/>
        <w:rPr>
          <w:sz w:val="20"/>
        </w:rPr>
      </w:pPr>
    </w:p>
    <w:p w14:paraId="181994E4" w14:textId="77777777" w:rsidR="00952319" w:rsidRDefault="00952319" w:rsidP="00952319">
      <w:pPr>
        <w:spacing w:after="0"/>
        <w:jc w:val="both"/>
        <w:rPr>
          <w:sz w:val="20"/>
        </w:rPr>
      </w:pPr>
    </w:p>
    <w:p w14:paraId="2A949A33" w14:textId="77777777" w:rsidR="00952319" w:rsidRDefault="00952319" w:rsidP="00952319">
      <w:pPr>
        <w:spacing w:after="0"/>
        <w:jc w:val="both"/>
        <w:rPr>
          <w:sz w:val="20"/>
        </w:rPr>
      </w:pPr>
    </w:p>
    <w:p w14:paraId="03A8B9F7" w14:textId="77777777" w:rsidR="00952319" w:rsidRDefault="00952319" w:rsidP="00952319">
      <w:pPr>
        <w:spacing w:after="0"/>
        <w:jc w:val="both"/>
        <w:rPr>
          <w:sz w:val="20"/>
        </w:rPr>
      </w:pPr>
    </w:p>
    <w:p w14:paraId="565C27E8" w14:textId="77777777" w:rsidR="00952319" w:rsidRDefault="00952319" w:rsidP="00952319">
      <w:pPr>
        <w:spacing w:after="0"/>
        <w:jc w:val="both"/>
        <w:rPr>
          <w:sz w:val="20"/>
        </w:rPr>
      </w:pPr>
    </w:p>
    <w:p w14:paraId="7C3404B9" w14:textId="77777777" w:rsidR="00952319" w:rsidRDefault="00952319" w:rsidP="00952319">
      <w:pPr>
        <w:spacing w:after="0"/>
        <w:jc w:val="both"/>
        <w:rPr>
          <w:sz w:val="20"/>
        </w:rPr>
      </w:pPr>
    </w:p>
    <w:p w14:paraId="6DD8137D" w14:textId="77777777" w:rsidR="00952319" w:rsidRDefault="00952319" w:rsidP="00952319">
      <w:pPr>
        <w:spacing w:after="0"/>
        <w:jc w:val="both"/>
        <w:rPr>
          <w:sz w:val="20"/>
        </w:rPr>
      </w:pPr>
    </w:p>
    <w:p w14:paraId="1D716EE8" w14:textId="77777777" w:rsidR="00952319" w:rsidRDefault="00952319" w:rsidP="00952319">
      <w:pPr>
        <w:spacing w:after="0"/>
        <w:jc w:val="both"/>
        <w:rPr>
          <w:sz w:val="20"/>
        </w:rPr>
      </w:pPr>
    </w:p>
    <w:p w14:paraId="7509E0A3" w14:textId="77777777" w:rsidR="00952319" w:rsidRDefault="00952319" w:rsidP="00952319">
      <w:pPr>
        <w:spacing w:after="0"/>
        <w:jc w:val="both"/>
        <w:rPr>
          <w:sz w:val="20"/>
        </w:rPr>
      </w:pPr>
    </w:p>
    <w:p w14:paraId="54607B10" w14:textId="77777777" w:rsidR="00952319" w:rsidRDefault="00952319" w:rsidP="00952319">
      <w:pPr>
        <w:spacing w:after="0"/>
        <w:jc w:val="both"/>
        <w:rPr>
          <w:sz w:val="20"/>
        </w:rPr>
      </w:pPr>
    </w:p>
    <w:p w14:paraId="7553CEE9" w14:textId="77777777" w:rsidR="00952319" w:rsidRDefault="00952319" w:rsidP="00952319">
      <w:pPr>
        <w:spacing w:after="0"/>
        <w:jc w:val="both"/>
        <w:rPr>
          <w:sz w:val="20"/>
        </w:rPr>
      </w:pPr>
    </w:p>
    <w:p w14:paraId="478A7E22" w14:textId="77777777" w:rsidR="00952319" w:rsidRDefault="00952319" w:rsidP="00952319">
      <w:pPr>
        <w:spacing w:after="0"/>
        <w:jc w:val="both"/>
        <w:rPr>
          <w:sz w:val="20"/>
        </w:rPr>
      </w:pPr>
    </w:p>
    <w:p w14:paraId="09280BE1" w14:textId="77777777" w:rsidR="00952319" w:rsidRDefault="00952319" w:rsidP="00952319">
      <w:pPr>
        <w:spacing w:after="0"/>
        <w:jc w:val="both"/>
        <w:rPr>
          <w:sz w:val="20"/>
        </w:rPr>
      </w:pPr>
    </w:p>
    <w:p w14:paraId="54AB6E6B" w14:textId="77777777" w:rsidR="00952319" w:rsidRDefault="00952319" w:rsidP="00952319">
      <w:pPr>
        <w:spacing w:after="0"/>
        <w:jc w:val="both"/>
        <w:rPr>
          <w:sz w:val="20"/>
        </w:rPr>
      </w:pPr>
    </w:p>
    <w:p w14:paraId="0553C000" w14:textId="77777777" w:rsidR="00952319" w:rsidRDefault="00952319" w:rsidP="00952319">
      <w:pPr>
        <w:spacing w:after="0"/>
        <w:jc w:val="both"/>
        <w:rPr>
          <w:sz w:val="20"/>
        </w:rPr>
      </w:pPr>
    </w:p>
    <w:p w14:paraId="5108C19F" w14:textId="77777777" w:rsidR="00952319" w:rsidRPr="00287779" w:rsidRDefault="00952319" w:rsidP="00952319">
      <w:pPr>
        <w:spacing w:after="0"/>
        <w:jc w:val="both"/>
        <w:rPr>
          <w:b/>
          <w:bCs/>
          <w:sz w:val="20"/>
        </w:rPr>
      </w:pPr>
      <w:r w:rsidRPr="00287779">
        <w:rPr>
          <w:b/>
          <w:bCs/>
          <w:sz w:val="20"/>
        </w:rPr>
        <w:t>Príloha:</w:t>
      </w:r>
    </w:p>
    <w:p w14:paraId="57F8E31A" w14:textId="41778B62" w:rsidR="00952319" w:rsidRPr="00287779" w:rsidRDefault="009755AE" w:rsidP="00952319">
      <w:pPr>
        <w:pStyle w:val="Odsekzoznamu"/>
        <w:numPr>
          <w:ilvl w:val="0"/>
          <w:numId w:val="9"/>
        </w:numPr>
        <w:spacing w:after="0"/>
        <w:jc w:val="both"/>
        <w:rPr>
          <w:sz w:val="20"/>
        </w:rPr>
      </w:pPr>
      <w:r>
        <w:rPr>
          <w:sz w:val="20"/>
        </w:rPr>
        <w:t>Prezenčná listina - anonymizovaná</w:t>
      </w:r>
    </w:p>
    <w:p w14:paraId="1362D16B" w14:textId="77777777" w:rsidR="00952319" w:rsidRPr="00952319" w:rsidRDefault="00952319" w:rsidP="00952319">
      <w:pPr>
        <w:spacing w:after="0"/>
        <w:jc w:val="both"/>
        <w:rPr>
          <w:sz w:val="20"/>
        </w:rPr>
      </w:pPr>
    </w:p>
    <w:sectPr w:rsidR="00952319" w:rsidRPr="009523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06F0D"/>
    <w:multiLevelType w:val="hybridMultilevel"/>
    <w:tmpl w:val="0C626EFE"/>
    <w:lvl w:ilvl="0" w:tplc="CF00F3C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6"/>
  </w:num>
  <w:num w:numId="3" w16cid:durableId="1370448570">
    <w:abstractNumId w:val="4"/>
  </w:num>
  <w:num w:numId="4" w16cid:durableId="257258261">
    <w:abstractNumId w:val="2"/>
  </w:num>
  <w:num w:numId="5" w16cid:durableId="1839006059">
    <w:abstractNumId w:val="4"/>
    <w:lvlOverride w:ilvl="0">
      <w:startOverride w:val="1"/>
    </w:lvlOverride>
  </w:num>
  <w:num w:numId="6" w16cid:durableId="1271007996">
    <w:abstractNumId w:val="4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6222675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85424"/>
    <w:rsid w:val="0009480D"/>
    <w:rsid w:val="000D2AC0"/>
    <w:rsid w:val="00123DA6"/>
    <w:rsid w:val="00130860"/>
    <w:rsid w:val="001663B6"/>
    <w:rsid w:val="00167347"/>
    <w:rsid w:val="00172D11"/>
    <w:rsid w:val="001A694C"/>
    <w:rsid w:val="001D01FE"/>
    <w:rsid w:val="001D5F9F"/>
    <w:rsid w:val="00210B83"/>
    <w:rsid w:val="00225679"/>
    <w:rsid w:val="002259C6"/>
    <w:rsid w:val="00290039"/>
    <w:rsid w:val="002B4CD0"/>
    <w:rsid w:val="002E2339"/>
    <w:rsid w:val="002E3785"/>
    <w:rsid w:val="003636B5"/>
    <w:rsid w:val="00392F01"/>
    <w:rsid w:val="004100B0"/>
    <w:rsid w:val="00445B18"/>
    <w:rsid w:val="004D7E2D"/>
    <w:rsid w:val="005316F2"/>
    <w:rsid w:val="00564381"/>
    <w:rsid w:val="005939CC"/>
    <w:rsid w:val="005A1CD3"/>
    <w:rsid w:val="006470E3"/>
    <w:rsid w:val="006B3033"/>
    <w:rsid w:val="00782367"/>
    <w:rsid w:val="00787300"/>
    <w:rsid w:val="007B3B7C"/>
    <w:rsid w:val="007D7371"/>
    <w:rsid w:val="00952319"/>
    <w:rsid w:val="00963D27"/>
    <w:rsid w:val="00963D3C"/>
    <w:rsid w:val="009755AE"/>
    <w:rsid w:val="009841D6"/>
    <w:rsid w:val="009A6FA0"/>
    <w:rsid w:val="009D370E"/>
    <w:rsid w:val="00A719D6"/>
    <w:rsid w:val="00AC0BF8"/>
    <w:rsid w:val="00B31C02"/>
    <w:rsid w:val="00B42F36"/>
    <w:rsid w:val="00B54B7A"/>
    <w:rsid w:val="00B7274B"/>
    <w:rsid w:val="00BA4BE5"/>
    <w:rsid w:val="00BE77E4"/>
    <w:rsid w:val="00C04655"/>
    <w:rsid w:val="00C35E8A"/>
    <w:rsid w:val="00CB7C08"/>
    <w:rsid w:val="00CC4FAE"/>
    <w:rsid w:val="00D04BC3"/>
    <w:rsid w:val="00E96465"/>
    <w:rsid w:val="00EB5A3F"/>
    <w:rsid w:val="00EC1B5E"/>
    <w:rsid w:val="00F12566"/>
    <w:rsid w:val="00F250AB"/>
    <w:rsid w:val="00F86446"/>
    <w:rsid w:val="00F95D5B"/>
    <w:rsid w:val="00FD651F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4DF13FAD1B40E6A8EC5ED0E9363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FAD07-EAFB-40CE-995E-777F3A41B0E1}"/>
      </w:docPartPr>
      <w:docPartBody>
        <w:p w:rsidR="000E61C0" w:rsidRDefault="000E61C0" w:rsidP="000E61C0">
          <w:pPr>
            <w:pStyle w:val="C24DF13FAD1B40E6A8EC5ED0E936382E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58868CE2BF9475A81B445DB258B6A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677F8-CD76-44D5-BF78-BF8D4818FC9C}"/>
      </w:docPartPr>
      <w:docPartBody>
        <w:p w:rsidR="000E61C0" w:rsidRDefault="000E61C0" w:rsidP="000E61C0">
          <w:pPr>
            <w:pStyle w:val="258868CE2BF9475A81B445DB258B6A05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22EE0CFAC04448F088CEB4DECC7187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E18DBD-07E7-4DC5-A59D-E726A0DD998E}"/>
      </w:docPartPr>
      <w:docPartBody>
        <w:p w:rsidR="000E61C0" w:rsidRDefault="000E61C0" w:rsidP="000E61C0">
          <w:pPr>
            <w:pStyle w:val="22EE0CFAC04448F088CEB4DECC7187C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D4663ACAC6F4E72958FAF2E306D1D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91F607-2B2E-4643-AA07-230E3C02BEE0}"/>
      </w:docPartPr>
      <w:docPartBody>
        <w:p w:rsidR="003C545E" w:rsidRDefault="003C545E" w:rsidP="003C545E">
          <w:pPr>
            <w:pStyle w:val="ED4663ACAC6F4E72958FAF2E306D1D42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7218F1A57D7A45019FE95C3DCA285F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676A4-1A05-4791-9106-B87D66D56B88}"/>
      </w:docPartPr>
      <w:docPartBody>
        <w:p w:rsidR="003C545E" w:rsidRDefault="003C545E" w:rsidP="003C545E">
          <w:pPr>
            <w:pStyle w:val="7218F1A57D7A45019FE95C3DCA285F8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2A84586B83B414ABB969D53687954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0CC36-6520-49BE-98F0-57A01AA23D65}"/>
      </w:docPartPr>
      <w:docPartBody>
        <w:p w:rsidR="003C545E" w:rsidRDefault="003C545E" w:rsidP="003C545E">
          <w:pPr>
            <w:pStyle w:val="22A84586B83B414ABB969D53687954A6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125E594411FC4DB18B66880E193C15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E6E5F-0D28-4582-8E1D-6FAE6225F469}"/>
      </w:docPartPr>
      <w:docPartBody>
        <w:p w:rsidR="003C545E" w:rsidRDefault="003C545E" w:rsidP="003C545E">
          <w:pPr>
            <w:pStyle w:val="125E594411FC4DB18B66880E193C15FD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B37709737F64CB5B85E5A64046B16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0EBEAD-FB9D-492C-888E-7ED56911E2FB}"/>
      </w:docPartPr>
      <w:docPartBody>
        <w:p w:rsidR="003C545E" w:rsidRDefault="003C545E" w:rsidP="003C545E">
          <w:pPr>
            <w:pStyle w:val="4B37709737F64CB5B85E5A64046B165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F8F68AD0362E4AEAB190F8677EF262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8E9BBB-7739-4351-823B-55CBB8983406}"/>
      </w:docPartPr>
      <w:docPartBody>
        <w:p w:rsidR="003C545E" w:rsidRDefault="003C545E" w:rsidP="003C545E">
          <w:pPr>
            <w:pStyle w:val="F8F68AD0362E4AEAB190F8677EF262DA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BC35E99B870641ADA10FE7DD5E0179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A0C64A-F9FE-4671-83F7-B048B9075DE8}"/>
      </w:docPartPr>
      <w:docPartBody>
        <w:p w:rsidR="003C545E" w:rsidRDefault="003C545E" w:rsidP="003C545E">
          <w:pPr>
            <w:pStyle w:val="BC35E99B870641ADA10FE7DD5E01794D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1E786F4126004023A27552C047A792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291164-4292-4EF6-8A1C-0898F8A54C93}"/>
      </w:docPartPr>
      <w:docPartBody>
        <w:p w:rsidR="003C545E" w:rsidRDefault="003C545E" w:rsidP="003C545E">
          <w:pPr>
            <w:pStyle w:val="1E786F4126004023A27552C047A7928D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7E022C2A7BE4F3B9C24BE23B34E17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E94961-A6D2-41A7-BD6F-A295BD06BD08}"/>
      </w:docPartPr>
      <w:docPartBody>
        <w:p w:rsidR="003C545E" w:rsidRDefault="003C545E" w:rsidP="003C545E">
          <w:pPr>
            <w:pStyle w:val="E7E022C2A7BE4F3B9C24BE23B34E17AC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EECB44AE8FA44568B55DF794FFEA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1E37BF-A2F8-4F8F-B63B-65F566372A41}"/>
      </w:docPartPr>
      <w:docPartBody>
        <w:p w:rsidR="003C545E" w:rsidRDefault="003C545E" w:rsidP="003C545E">
          <w:pPr>
            <w:pStyle w:val="2EECB44AE8FA44568B55DF794FFEA26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563A5999522411FA7440A17D3A4E6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E73BDE-71F8-4D7F-A9A3-75F882B50709}"/>
      </w:docPartPr>
      <w:docPartBody>
        <w:p w:rsidR="003C545E" w:rsidRDefault="003C545E" w:rsidP="003C545E">
          <w:pPr>
            <w:pStyle w:val="4563A5999522411FA7440A17D3A4E606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DF4EA53346648E9B53BE7DC6D36C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738CF8-53D5-4EA8-A570-7DEE32A06501}"/>
      </w:docPartPr>
      <w:docPartBody>
        <w:p w:rsidR="003C545E" w:rsidRDefault="003C545E" w:rsidP="003C545E">
          <w:pPr>
            <w:pStyle w:val="EDF4EA53346648E9B53BE7DC6D36C8E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35BA5F6425BF4B86A7BCA51C13E2C0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5AFDDE-23A4-4DC0-BBAD-562EA5A606BF}"/>
      </w:docPartPr>
      <w:docPartBody>
        <w:p w:rsidR="003C545E" w:rsidRDefault="003C545E" w:rsidP="003C545E">
          <w:pPr>
            <w:pStyle w:val="35BA5F6425BF4B86A7BCA51C13E2C01B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85424"/>
    <w:rsid w:val="000E61C0"/>
    <w:rsid w:val="00290039"/>
    <w:rsid w:val="002E2339"/>
    <w:rsid w:val="002E3785"/>
    <w:rsid w:val="003C545E"/>
    <w:rsid w:val="006B3033"/>
    <w:rsid w:val="00963D27"/>
    <w:rsid w:val="00C04655"/>
    <w:rsid w:val="00F12566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C545E"/>
    <w:rPr>
      <w:color w:val="666666"/>
    </w:rPr>
  </w:style>
  <w:style w:type="paragraph" w:customStyle="1" w:styleId="C24DF13FAD1B40E6A8EC5ED0E936382E1">
    <w:name w:val="C24DF13FAD1B40E6A8EC5ED0E936382E1"/>
    <w:rsid w:val="000E61C0"/>
    <w:pPr>
      <w:spacing w:after="120" w:line="276" w:lineRule="auto"/>
    </w:pPr>
    <w:rPr>
      <w:rFonts w:ascii="Cambria" w:eastAsiaTheme="minorHAnsi" w:hAnsi="Cambria"/>
      <w:kern w:val="0"/>
      <w:sz w:val="22"/>
      <w:szCs w:val="20"/>
      <w:lang w:eastAsia="en-US"/>
      <w14:ligatures w14:val="none"/>
    </w:rPr>
  </w:style>
  <w:style w:type="paragraph" w:customStyle="1" w:styleId="258868CE2BF9475A81B445DB258B6A05">
    <w:name w:val="258868CE2BF9475A81B445DB258B6A05"/>
    <w:rsid w:val="000E61C0"/>
  </w:style>
  <w:style w:type="paragraph" w:customStyle="1" w:styleId="22EE0CFAC04448F088CEB4DECC7187C7">
    <w:name w:val="22EE0CFAC04448F088CEB4DECC7187C7"/>
    <w:rsid w:val="000E61C0"/>
  </w:style>
  <w:style w:type="paragraph" w:customStyle="1" w:styleId="ED4663ACAC6F4E72958FAF2E306D1D42">
    <w:name w:val="ED4663ACAC6F4E72958FAF2E306D1D42"/>
    <w:rsid w:val="003C545E"/>
  </w:style>
  <w:style w:type="paragraph" w:customStyle="1" w:styleId="7218F1A57D7A45019FE95C3DCA285F87">
    <w:name w:val="7218F1A57D7A45019FE95C3DCA285F87"/>
    <w:rsid w:val="003C545E"/>
  </w:style>
  <w:style w:type="paragraph" w:customStyle="1" w:styleId="22A84586B83B414ABB969D53687954A6">
    <w:name w:val="22A84586B83B414ABB969D53687954A6"/>
    <w:rsid w:val="003C545E"/>
  </w:style>
  <w:style w:type="paragraph" w:customStyle="1" w:styleId="125E594411FC4DB18B66880E193C15FD">
    <w:name w:val="125E594411FC4DB18B66880E193C15FD"/>
    <w:rsid w:val="003C545E"/>
  </w:style>
  <w:style w:type="paragraph" w:customStyle="1" w:styleId="4B37709737F64CB5B85E5A64046B1650">
    <w:name w:val="4B37709737F64CB5B85E5A64046B1650"/>
    <w:rsid w:val="003C545E"/>
  </w:style>
  <w:style w:type="paragraph" w:customStyle="1" w:styleId="F8F68AD0362E4AEAB190F8677EF262DA">
    <w:name w:val="F8F68AD0362E4AEAB190F8677EF262DA"/>
    <w:rsid w:val="003C545E"/>
  </w:style>
  <w:style w:type="paragraph" w:customStyle="1" w:styleId="BC35E99B870641ADA10FE7DD5E01794D">
    <w:name w:val="BC35E99B870641ADA10FE7DD5E01794D"/>
    <w:rsid w:val="003C545E"/>
  </w:style>
  <w:style w:type="paragraph" w:customStyle="1" w:styleId="1E786F4126004023A27552C047A7928D">
    <w:name w:val="1E786F4126004023A27552C047A7928D"/>
    <w:rsid w:val="003C545E"/>
  </w:style>
  <w:style w:type="paragraph" w:customStyle="1" w:styleId="E7E022C2A7BE4F3B9C24BE23B34E17AC">
    <w:name w:val="E7E022C2A7BE4F3B9C24BE23B34E17AC"/>
    <w:rsid w:val="003C545E"/>
  </w:style>
  <w:style w:type="paragraph" w:customStyle="1" w:styleId="2EECB44AE8FA44568B55DF794FFEA261">
    <w:name w:val="2EECB44AE8FA44568B55DF794FFEA261"/>
    <w:rsid w:val="003C545E"/>
  </w:style>
  <w:style w:type="paragraph" w:customStyle="1" w:styleId="4563A5999522411FA7440A17D3A4E606">
    <w:name w:val="4563A5999522411FA7440A17D3A4E606"/>
    <w:rsid w:val="003C545E"/>
  </w:style>
  <w:style w:type="paragraph" w:customStyle="1" w:styleId="EDF4EA53346648E9B53BE7DC6D36C8E1">
    <w:name w:val="EDF4EA53346648E9B53BE7DC6D36C8E1"/>
    <w:rsid w:val="003C545E"/>
  </w:style>
  <w:style w:type="paragraph" w:customStyle="1" w:styleId="35BA5F6425BF4B86A7BCA51C13E2C01B">
    <w:name w:val="35BA5F6425BF4B86A7BCA51C13E2C01B"/>
    <w:rsid w:val="003C54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Hačko Maroš</dc:creator>
  <cp:keywords/>
  <dc:description/>
  <cp:lastModifiedBy>Hačko Maroš</cp:lastModifiedBy>
  <cp:revision>18</cp:revision>
  <dcterms:created xsi:type="dcterms:W3CDTF">2025-07-09T14:30:00Z</dcterms:created>
  <dcterms:modified xsi:type="dcterms:W3CDTF">2025-10-24T08:16:00Z</dcterms:modified>
</cp:coreProperties>
</file>